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233E4" w14:textId="77777777" w:rsidR="00594516" w:rsidRDefault="00594516" w:rsidP="00594516">
      <w:pPr>
        <w:spacing w:line="560" w:lineRule="exact"/>
        <w:jc w:val="left"/>
        <w:rPr>
          <w:sz w:val="28"/>
          <w:szCs w:val="28"/>
        </w:rPr>
      </w:pPr>
      <w:bookmarkStart w:id="0" w:name="_Hlk59118594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14:paraId="0FAD98A2" w14:textId="77777777" w:rsidR="00594516" w:rsidRPr="009F7624" w:rsidRDefault="00594516" w:rsidP="00594516">
      <w:pPr>
        <w:jc w:val="center"/>
        <w:rPr>
          <w:b/>
          <w:bCs/>
          <w:sz w:val="44"/>
          <w:szCs w:val="44"/>
        </w:rPr>
      </w:pPr>
      <w:r w:rsidRPr="009F7624">
        <w:rPr>
          <w:rFonts w:hint="eastAsia"/>
          <w:b/>
          <w:bCs/>
          <w:sz w:val="44"/>
          <w:szCs w:val="44"/>
        </w:rPr>
        <w:t>药品授权书</w:t>
      </w:r>
    </w:p>
    <w:p w14:paraId="11C53A6C" w14:textId="77777777" w:rsidR="00594516" w:rsidRPr="009F7624" w:rsidRDefault="00594516" w:rsidP="00594516">
      <w:pPr>
        <w:rPr>
          <w:sz w:val="28"/>
          <w:szCs w:val="28"/>
        </w:rPr>
      </w:pPr>
      <w:r w:rsidRPr="009F7624">
        <w:rPr>
          <w:rFonts w:hint="eastAsia"/>
          <w:sz w:val="28"/>
          <w:szCs w:val="28"/>
        </w:rPr>
        <w:t>玉溪市人民医院：</w:t>
      </w:r>
    </w:p>
    <w:p w14:paraId="565F0438" w14:textId="77777777" w:rsidR="00594516" w:rsidRPr="009F7624" w:rsidRDefault="00594516" w:rsidP="00594516">
      <w:pPr>
        <w:ind w:firstLineChars="200" w:firstLine="560"/>
        <w:rPr>
          <w:sz w:val="28"/>
          <w:szCs w:val="28"/>
        </w:rPr>
      </w:pPr>
      <w:r w:rsidRPr="009F7624">
        <w:rPr>
          <w:rFonts w:ascii="宋体" w:hAnsi="宋体"/>
          <w:sz w:val="28"/>
          <w:szCs w:val="28"/>
        </w:rPr>
        <w:t>生产企业（进口药品一级代理商）名称：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 w:rsidRPr="009F7624">
        <w:rPr>
          <w:rFonts w:ascii="宋体" w:hAnsi="宋体"/>
          <w:sz w:val="28"/>
          <w:szCs w:val="28"/>
        </w:rPr>
        <w:t>兹授权</w:t>
      </w:r>
      <w:r w:rsidRPr="009F7624">
        <w:rPr>
          <w:rFonts w:ascii="宋体" w:hAnsi="宋体"/>
          <w:sz w:val="28"/>
          <w:szCs w:val="28"/>
          <w:u w:val="single"/>
        </w:rPr>
        <w:t xml:space="preserve"> </w:t>
      </w:r>
      <w:r w:rsidRPr="009F7624">
        <w:rPr>
          <w:rFonts w:ascii="宋体" w:hAnsi="宋体" w:hint="eastAsia"/>
          <w:sz w:val="28"/>
          <w:szCs w:val="28"/>
          <w:u w:val="single"/>
        </w:rPr>
        <w:t>云南省医药玉溪销售有限</w:t>
      </w:r>
      <w:r w:rsidRPr="009F7624">
        <w:rPr>
          <w:rFonts w:ascii="宋体" w:hAnsi="宋体"/>
          <w:sz w:val="28"/>
          <w:szCs w:val="28"/>
        </w:rPr>
        <w:t>公司</w:t>
      </w:r>
      <w:r w:rsidRPr="009F7624">
        <w:rPr>
          <w:rFonts w:hint="eastAsia"/>
          <w:sz w:val="28"/>
          <w:szCs w:val="28"/>
        </w:rPr>
        <w:t>，作为我企业以下药品</w:t>
      </w:r>
      <w:proofErr w:type="gramStart"/>
      <w:r w:rsidRPr="009F7624">
        <w:rPr>
          <w:rFonts w:hint="eastAsia"/>
          <w:sz w:val="28"/>
          <w:szCs w:val="28"/>
        </w:rPr>
        <w:t>品规</w:t>
      </w:r>
      <w:proofErr w:type="gramEnd"/>
      <w:r w:rsidRPr="009F7624">
        <w:rPr>
          <w:rFonts w:hint="eastAsia"/>
          <w:sz w:val="28"/>
          <w:szCs w:val="28"/>
        </w:rPr>
        <w:t>在</w:t>
      </w:r>
      <w:r w:rsidRPr="009F7624">
        <w:rPr>
          <w:rFonts w:hint="eastAsia"/>
          <w:b/>
          <w:bCs/>
          <w:sz w:val="28"/>
          <w:szCs w:val="28"/>
          <w:u w:val="single"/>
        </w:rPr>
        <w:t>玉溪市人民医院</w:t>
      </w:r>
      <w:r w:rsidRPr="009F7624">
        <w:rPr>
          <w:rFonts w:hint="eastAsia"/>
          <w:sz w:val="28"/>
          <w:szCs w:val="28"/>
        </w:rPr>
        <w:t>的唯一授权配送企业。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023"/>
        <w:gridCol w:w="1559"/>
        <w:gridCol w:w="1566"/>
        <w:gridCol w:w="2540"/>
        <w:gridCol w:w="992"/>
      </w:tblGrid>
      <w:tr w:rsidR="00594516" w14:paraId="6FEB3D6A" w14:textId="77777777" w:rsidTr="003F5081">
        <w:trPr>
          <w:jc w:val="center"/>
        </w:trPr>
        <w:tc>
          <w:tcPr>
            <w:tcW w:w="2238" w:type="dxa"/>
            <w:shd w:val="clear" w:color="auto" w:fill="auto"/>
          </w:tcPr>
          <w:p w14:paraId="1631C105" w14:textId="77777777" w:rsidR="00594516" w:rsidRPr="005319D2" w:rsidRDefault="00594516" w:rsidP="003F5081">
            <w:pPr>
              <w:jc w:val="center"/>
              <w:rPr>
                <w:rFonts w:ascii="等线" w:eastAsia="等线" w:hAnsi="等线"/>
                <w:b/>
                <w:bCs/>
                <w:sz w:val="24"/>
                <w:szCs w:val="24"/>
              </w:rPr>
            </w:pPr>
            <w:r w:rsidRPr="005319D2">
              <w:rPr>
                <w:rFonts w:ascii="等线" w:eastAsia="等线" w:hAnsi="等线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1023" w:type="dxa"/>
            <w:shd w:val="clear" w:color="auto" w:fill="auto"/>
          </w:tcPr>
          <w:p w14:paraId="0DC6AD25" w14:textId="77777777" w:rsidR="00594516" w:rsidRPr="005319D2" w:rsidRDefault="00594516" w:rsidP="003F5081">
            <w:pPr>
              <w:jc w:val="center"/>
              <w:rPr>
                <w:rFonts w:ascii="等线" w:eastAsia="等线" w:hAnsi="等线"/>
                <w:b/>
                <w:bCs/>
                <w:sz w:val="24"/>
                <w:szCs w:val="24"/>
              </w:rPr>
            </w:pPr>
            <w:r w:rsidRPr="005319D2">
              <w:rPr>
                <w:rFonts w:ascii="等线" w:eastAsia="等线" w:hAnsi="等线" w:hint="eastAsia"/>
                <w:b/>
                <w:bCs/>
                <w:sz w:val="24"/>
                <w:szCs w:val="24"/>
              </w:rPr>
              <w:t>剂型</w:t>
            </w:r>
          </w:p>
        </w:tc>
        <w:tc>
          <w:tcPr>
            <w:tcW w:w="1559" w:type="dxa"/>
            <w:shd w:val="clear" w:color="auto" w:fill="auto"/>
          </w:tcPr>
          <w:p w14:paraId="19ED0D21" w14:textId="77777777" w:rsidR="00594516" w:rsidRPr="005319D2" w:rsidRDefault="00594516" w:rsidP="003F5081">
            <w:pPr>
              <w:jc w:val="center"/>
              <w:rPr>
                <w:rFonts w:ascii="等线" w:eastAsia="等线" w:hAnsi="等线"/>
                <w:b/>
                <w:bCs/>
                <w:sz w:val="24"/>
                <w:szCs w:val="24"/>
              </w:rPr>
            </w:pPr>
            <w:r w:rsidRPr="005319D2">
              <w:rPr>
                <w:rFonts w:ascii="等线" w:eastAsia="等线" w:hAnsi="等线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1566" w:type="dxa"/>
            <w:shd w:val="clear" w:color="auto" w:fill="auto"/>
          </w:tcPr>
          <w:p w14:paraId="361D76AB" w14:textId="77777777" w:rsidR="00594516" w:rsidRPr="005319D2" w:rsidRDefault="00594516" w:rsidP="003F5081">
            <w:pPr>
              <w:jc w:val="center"/>
              <w:rPr>
                <w:rFonts w:ascii="等线" w:eastAsia="等线" w:hAnsi="等线"/>
                <w:b/>
                <w:bCs/>
                <w:sz w:val="24"/>
                <w:szCs w:val="24"/>
              </w:rPr>
            </w:pPr>
            <w:r w:rsidRPr="005319D2">
              <w:rPr>
                <w:rFonts w:ascii="等线" w:eastAsia="等线" w:hAnsi="等线" w:hint="eastAsia"/>
                <w:b/>
                <w:bCs/>
                <w:sz w:val="24"/>
                <w:szCs w:val="24"/>
              </w:rPr>
              <w:t>批准文号</w:t>
            </w:r>
          </w:p>
        </w:tc>
        <w:tc>
          <w:tcPr>
            <w:tcW w:w="2540" w:type="dxa"/>
            <w:shd w:val="clear" w:color="auto" w:fill="auto"/>
          </w:tcPr>
          <w:p w14:paraId="235E4322" w14:textId="77777777" w:rsidR="00594516" w:rsidRPr="005319D2" w:rsidRDefault="00594516" w:rsidP="003F5081">
            <w:pPr>
              <w:jc w:val="center"/>
              <w:rPr>
                <w:rFonts w:ascii="等线" w:eastAsia="等线" w:hAnsi="等线"/>
                <w:b/>
                <w:bCs/>
                <w:sz w:val="24"/>
                <w:szCs w:val="24"/>
              </w:rPr>
            </w:pPr>
            <w:r w:rsidRPr="005319D2">
              <w:rPr>
                <w:rFonts w:ascii="等线" w:eastAsia="等线" w:hAnsi="等线" w:hint="eastAsia"/>
                <w:b/>
                <w:bCs/>
                <w:sz w:val="24"/>
                <w:szCs w:val="24"/>
              </w:rPr>
              <w:t>生产企业</w:t>
            </w:r>
          </w:p>
        </w:tc>
        <w:tc>
          <w:tcPr>
            <w:tcW w:w="992" w:type="dxa"/>
            <w:shd w:val="clear" w:color="auto" w:fill="auto"/>
          </w:tcPr>
          <w:p w14:paraId="72422DFD" w14:textId="77777777" w:rsidR="00594516" w:rsidRPr="005319D2" w:rsidRDefault="00594516" w:rsidP="003F5081">
            <w:pPr>
              <w:jc w:val="center"/>
              <w:rPr>
                <w:rFonts w:ascii="等线" w:eastAsia="等线" w:hAnsi="等线"/>
                <w:b/>
                <w:bCs/>
                <w:sz w:val="24"/>
                <w:szCs w:val="24"/>
              </w:rPr>
            </w:pPr>
            <w:r w:rsidRPr="005319D2">
              <w:rPr>
                <w:rFonts w:ascii="等线" w:eastAsia="等线" w:hAnsi="等线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94516" w14:paraId="3E8CB895" w14:textId="77777777" w:rsidTr="003F5081">
        <w:trPr>
          <w:jc w:val="center"/>
        </w:trPr>
        <w:tc>
          <w:tcPr>
            <w:tcW w:w="2238" w:type="dxa"/>
            <w:shd w:val="clear" w:color="auto" w:fill="auto"/>
          </w:tcPr>
          <w:p w14:paraId="2EA00B1D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4CD717E6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BCAD84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4B598E6C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45B9AD9C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46147B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594516" w14:paraId="687DB76E" w14:textId="77777777" w:rsidTr="003F5081">
        <w:trPr>
          <w:jc w:val="center"/>
        </w:trPr>
        <w:tc>
          <w:tcPr>
            <w:tcW w:w="2238" w:type="dxa"/>
            <w:shd w:val="clear" w:color="auto" w:fill="auto"/>
          </w:tcPr>
          <w:p w14:paraId="3791F662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75A5E7AA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B54B55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5E17EF58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5745D95C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B088D2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594516" w14:paraId="03FC66E3" w14:textId="77777777" w:rsidTr="003F5081">
        <w:trPr>
          <w:jc w:val="center"/>
        </w:trPr>
        <w:tc>
          <w:tcPr>
            <w:tcW w:w="2238" w:type="dxa"/>
            <w:shd w:val="clear" w:color="auto" w:fill="auto"/>
          </w:tcPr>
          <w:p w14:paraId="39F2DA51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34AE29B9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835EF3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02DE415C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237E18ED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8EFFE9" w14:textId="77777777" w:rsidR="00594516" w:rsidRPr="005319D2" w:rsidRDefault="00594516" w:rsidP="003F5081">
            <w:pPr>
              <w:rPr>
                <w:rFonts w:ascii="等线" w:eastAsia="等线" w:hAnsi="等线"/>
                <w:sz w:val="24"/>
                <w:szCs w:val="24"/>
              </w:rPr>
            </w:pPr>
          </w:p>
        </w:tc>
      </w:tr>
    </w:tbl>
    <w:p w14:paraId="0503D2C2" w14:textId="77777777" w:rsidR="00594516" w:rsidRDefault="00594516" w:rsidP="00594516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授权期限为：</w:t>
      </w:r>
      <w:r w:rsidRPr="009C45C8">
        <w:rPr>
          <w:rFonts w:hint="eastAsia"/>
          <w:sz w:val="28"/>
          <w:szCs w:val="28"/>
          <w:u w:val="single"/>
        </w:rPr>
        <w:t>2021</w:t>
      </w:r>
      <w:r>
        <w:rPr>
          <w:rFonts w:hint="eastAsia"/>
          <w:sz w:val="28"/>
          <w:szCs w:val="28"/>
        </w:rPr>
        <w:t>年</w:t>
      </w:r>
      <w:r w:rsidRPr="009C45C8"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</w:rPr>
        <w:t>月</w:t>
      </w:r>
      <w:r w:rsidRPr="009C45C8"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</w:rPr>
        <w:t>日至</w:t>
      </w:r>
      <w:r w:rsidRPr="009C45C8">
        <w:rPr>
          <w:rFonts w:hint="eastAsia"/>
          <w:sz w:val="28"/>
          <w:szCs w:val="28"/>
          <w:u w:val="single"/>
        </w:rPr>
        <w:t>2023</w:t>
      </w:r>
      <w:r>
        <w:rPr>
          <w:rFonts w:hint="eastAsia"/>
          <w:sz w:val="28"/>
          <w:szCs w:val="28"/>
        </w:rPr>
        <w:t>年</w:t>
      </w:r>
      <w:r w:rsidRPr="009C45C8">
        <w:rPr>
          <w:rFonts w:hint="eastAsia"/>
          <w:sz w:val="28"/>
          <w:szCs w:val="28"/>
          <w:u w:val="single"/>
        </w:rPr>
        <w:t>12</w:t>
      </w:r>
      <w:r>
        <w:rPr>
          <w:rFonts w:hint="eastAsia"/>
          <w:sz w:val="28"/>
          <w:szCs w:val="28"/>
        </w:rPr>
        <w:t>月</w:t>
      </w:r>
      <w:r w:rsidRPr="009C45C8">
        <w:rPr>
          <w:rFonts w:hint="eastAsia"/>
          <w:sz w:val="28"/>
          <w:szCs w:val="28"/>
          <w:u w:val="single"/>
        </w:rPr>
        <w:t>31</w:t>
      </w:r>
      <w:r>
        <w:rPr>
          <w:rFonts w:hint="eastAsia"/>
          <w:sz w:val="28"/>
          <w:szCs w:val="28"/>
        </w:rPr>
        <w:t>日</w:t>
      </w:r>
    </w:p>
    <w:p w14:paraId="7EB90A1B" w14:textId="77777777" w:rsidR="00594516" w:rsidRDefault="00594516" w:rsidP="00594516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我公司承诺该授权真实有效，并保证授权企业配送我公司药品符合相关质量要求以及“两票制”相关要求。</w:t>
      </w:r>
    </w:p>
    <w:p w14:paraId="1BC59F67" w14:textId="77777777" w:rsidR="00594516" w:rsidRDefault="00594516" w:rsidP="00594516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特此授权！</w:t>
      </w:r>
    </w:p>
    <w:p w14:paraId="0780F3FC" w14:textId="77777777" w:rsidR="00594516" w:rsidRDefault="00594516" w:rsidP="005945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生产企业（进口药品一级代理商）联系人：</w:t>
      </w:r>
    </w:p>
    <w:p w14:paraId="791CBB8C" w14:textId="77777777" w:rsidR="00594516" w:rsidRDefault="00594516" w:rsidP="00594516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14:paraId="5E53E21E" w14:textId="77777777" w:rsidR="00594516" w:rsidRDefault="00594516" w:rsidP="00594516">
      <w:pPr>
        <w:rPr>
          <w:sz w:val="28"/>
          <w:szCs w:val="28"/>
        </w:rPr>
      </w:pPr>
    </w:p>
    <w:p w14:paraId="53168744" w14:textId="77777777" w:rsidR="00594516" w:rsidRDefault="00594516" w:rsidP="00594516">
      <w:pPr>
        <w:rPr>
          <w:rFonts w:hint="eastAsia"/>
          <w:sz w:val="28"/>
          <w:szCs w:val="28"/>
        </w:rPr>
      </w:pPr>
    </w:p>
    <w:p w14:paraId="22502AE6" w14:textId="77777777" w:rsidR="00594516" w:rsidRDefault="00594516" w:rsidP="00594516">
      <w:pPr>
        <w:rPr>
          <w:sz w:val="28"/>
          <w:szCs w:val="28"/>
        </w:rPr>
      </w:pPr>
    </w:p>
    <w:p w14:paraId="788A824F" w14:textId="77777777" w:rsidR="00594516" w:rsidRDefault="00594516" w:rsidP="0059451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生产企业（进口药品一级代理商）名称：（盖章）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</w:t>
      </w:r>
    </w:p>
    <w:p w14:paraId="74B5F8D9" w14:textId="77777777" w:rsidR="00594516" w:rsidRPr="009C45C8" w:rsidRDefault="00594516" w:rsidP="00594516">
      <w:pPr>
        <w:jc w:val="right"/>
        <w:rPr>
          <w:sz w:val="28"/>
          <w:szCs w:val="28"/>
          <w:u w:val="single"/>
        </w:rPr>
      </w:pPr>
      <w:r w:rsidRPr="009C45C8"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9C45C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Pr="009C45C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Pr="009C45C8">
        <w:rPr>
          <w:rFonts w:hint="eastAsia"/>
          <w:sz w:val="28"/>
          <w:szCs w:val="28"/>
        </w:rPr>
        <w:t>日</w:t>
      </w:r>
    </w:p>
    <w:bookmarkEnd w:id="0"/>
    <w:p w14:paraId="6D7CB054" w14:textId="77777777" w:rsidR="007F71C9" w:rsidRDefault="007F71C9">
      <w:pPr>
        <w:rPr>
          <w:rFonts w:hint="eastAsia"/>
        </w:rPr>
      </w:pPr>
    </w:p>
    <w:sectPr w:rsidR="007F71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DD048" w14:textId="77777777" w:rsidR="000A38CD" w:rsidRDefault="000A38CD" w:rsidP="00594516">
      <w:r>
        <w:separator/>
      </w:r>
    </w:p>
  </w:endnote>
  <w:endnote w:type="continuationSeparator" w:id="0">
    <w:p w14:paraId="75F35524" w14:textId="77777777" w:rsidR="000A38CD" w:rsidRDefault="000A38CD" w:rsidP="0059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25B9" w14:textId="77777777" w:rsidR="000A38CD" w:rsidRDefault="000A38CD" w:rsidP="00594516">
      <w:r>
        <w:separator/>
      </w:r>
    </w:p>
  </w:footnote>
  <w:footnote w:type="continuationSeparator" w:id="0">
    <w:p w14:paraId="49ACFD57" w14:textId="77777777" w:rsidR="000A38CD" w:rsidRDefault="000A38CD" w:rsidP="0059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43"/>
    <w:rsid w:val="000A38CD"/>
    <w:rsid w:val="00594516"/>
    <w:rsid w:val="007F71C9"/>
    <w:rsid w:val="008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173D8"/>
  <w15:chartTrackingRefBased/>
  <w15:docId w15:val="{30D51892-AE90-41A2-9028-7EE3338E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516"/>
    <w:rPr>
      <w:sz w:val="18"/>
      <w:szCs w:val="18"/>
    </w:rPr>
  </w:style>
  <w:style w:type="paragraph" w:customStyle="1" w:styleId="p0">
    <w:name w:val="p0"/>
    <w:basedOn w:val="a"/>
    <w:rsid w:val="005945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8618883586012</dc:creator>
  <cp:keywords/>
  <dc:description/>
  <cp:lastModifiedBy>8618883586012</cp:lastModifiedBy>
  <cp:revision>2</cp:revision>
  <dcterms:created xsi:type="dcterms:W3CDTF">2020-12-17T09:30:00Z</dcterms:created>
  <dcterms:modified xsi:type="dcterms:W3CDTF">2020-12-17T09:30:00Z</dcterms:modified>
</cp:coreProperties>
</file>